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639D2" w14:textId="77777777" w:rsidR="005D27DC" w:rsidRPr="00A04403" w:rsidRDefault="005D27DC" w:rsidP="005D27DC">
      <w:pPr>
        <w:widowControl/>
        <w:spacing w:line="560" w:lineRule="exact"/>
        <w:contextualSpacing/>
        <w:rPr>
          <w:rFonts w:ascii="FangSong" w:eastAsia="FangSong" w:hAnsi="FangSong"/>
          <w:sz w:val="32"/>
          <w:szCs w:val="32"/>
        </w:rPr>
      </w:pPr>
      <w:bookmarkStart w:id="0" w:name="OLE_LINK7"/>
      <w:r w:rsidRPr="00A04403">
        <w:rPr>
          <w:rFonts w:ascii="FangSong" w:eastAsia="FangSong" w:hAnsi="FangSong" w:hint="eastAsia"/>
          <w:sz w:val="32"/>
          <w:szCs w:val="32"/>
        </w:rPr>
        <w:t>附件2</w:t>
      </w:r>
    </w:p>
    <w:p w14:paraId="6D4E8A8F" w14:textId="3CC17A1B" w:rsidR="001220D9" w:rsidRPr="00A04403" w:rsidRDefault="00B728B1" w:rsidP="001E355B">
      <w:pPr>
        <w:widowControl/>
        <w:spacing w:line="560" w:lineRule="exact"/>
        <w:contextualSpacing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A04403">
        <w:rPr>
          <w:rFonts w:ascii="方正小标宋简体" w:eastAsia="方正小标宋简体" w:hAnsi="方正小标宋简体"/>
          <w:sz w:val="44"/>
          <w:szCs w:val="44"/>
        </w:rPr>
        <w:t>赛事合作单位遴选</w:t>
      </w:r>
      <w:r w:rsidR="00B529B2" w:rsidRPr="00A04403">
        <w:rPr>
          <w:rFonts w:ascii="方正小标宋简体" w:eastAsia="方正小标宋简体" w:hAnsi="方正小标宋简体" w:hint="eastAsia"/>
          <w:sz w:val="44"/>
          <w:szCs w:val="44"/>
        </w:rPr>
        <w:t>管理</w:t>
      </w:r>
      <w:r w:rsidR="00965F5B" w:rsidRPr="00A04403">
        <w:rPr>
          <w:rFonts w:ascii="方正小标宋简体" w:eastAsia="方正小标宋简体" w:hAnsi="方正小标宋简体"/>
          <w:sz w:val="44"/>
          <w:szCs w:val="44"/>
        </w:rPr>
        <w:t>制度</w:t>
      </w:r>
    </w:p>
    <w:p w14:paraId="7E1787C6" w14:textId="77777777" w:rsidR="002A6002" w:rsidRPr="00A04403" w:rsidRDefault="002A6002" w:rsidP="001E355B">
      <w:pPr>
        <w:widowControl/>
        <w:spacing w:line="560" w:lineRule="exact"/>
        <w:contextualSpacing/>
        <w:jc w:val="center"/>
        <w:rPr>
          <w:rFonts w:ascii="方正小标宋简体" w:eastAsia="方正小标宋简体" w:hAnsi="方正小标宋简体" w:cs="SimSun"/>
          <w:color w:val="000000"/>
          <w:kern w:val="36"/>
          <w:sz w:val="44"/>
          <w:szCs w:val="44"/>
        </w:rPr>
      </w:pPr>
    </w:p>
    <w:p w14:paraId="4AA7BF85" w14:textId="71E8E2CF" w:rsidR="00B529B2" w:rsidRPr="00A04403" w:rsidRDefault="00B529B2" w:rsidP="00B529B2">
      <w:pPr>
        <w:spacing w:line="560" w:lineRule="exact"/>
        <w:ind w:firstLineChars="200" w:firstLine="640"/>
        <w:contextualSpacing/>
        <w:rPr>
          <w:rFonts w:ascii="SimHei" w:eastAsia="SimHei" w:hAnsi="SimHei" w:cs="FangSong"/>
          <w:sz w:val="32"/>
          <w:szCs w:val="32"/>
        </w:rPr>
      </w:pPr>
      <w:r w:rsidRPr="00A04403">
        <w:rPr>
          <w:rFonts w:ascii="SimHei" w:eastAsia="SimHei" w:hAnsi="SimHei" w:cs="FangSong" w:hint="eastAsia"/>
          <w:sz w:val="32"/>
          <w:szCs w:val="32"/>
        </w:rPr>
        <w:t>赛事合作单位实行公开遴选的管理</w:t>
      </w:r>
      <w:r w:rsidR="00965F5B" w:rsidRPr="00A04403">
        <w:rPr>
          <w:rFonts w:ascii="SimHei" w:eastAsia="SimHei" w:hAnsi="SimHei" w:cs="FangSong" w:hint="eastAsia"/>
          <w:sz w:val="32"/>
          <w:szCs w:val="32"/>
        </w:rPr>
        <w:t>制度</w:t>
      </w:r>
      <w:r w:rsidRPr="00A04403">
        <w:rPr>
          <w:rFonts w:ascii="SimHei" w:eastAsia="SimHei" w:hAnsi="SimHei" w:cs="FangSong" w:hint="eastAsia"/>
          <w:sz w:val="32"/>
          <w:szCs w:val="32"/>
        </w:rPr>
        <w:t>。</w:t>
      </w:r>
    </w:p>
    <w:p w14:paraId="00274D60" w14:textId="60F7A169" w:rsidR="00B529B2" w:rsidRPr="00A04403" w:rsidRDefault="00B529B2" w:rsidP="002A6002">
      <w:pPr>
        <w:spacing w:line="560" w:lineRule="exact"/>
        <w:ind w:firstLineChars="200" w:firstLine="640"/>
        <w:contextualSpacing/>
        <w:rPr>
          <w:rFonts w:ascii="SimHei" w:eastAsia="SimHei" w:hAnsi="SimHei" w:cs="FangSong"/>
          <w:sz w:val="32"/>
          <w:szCs w:val="32"/>
        </w:rPr>
      </w:pPr>
      <w:r w:rsidRPr="00A04403">
        <w:rPr>
          <w:rFonts w:ascii="SimHei" w:eastAsia="SimHei" w:hAnsi="SimHei" w:cs="FangSong" w:hint="eastAsia"/>
          <w:sz w:val="32"/>
          <w:szCs w:val="32"/>
        </w:rPr>
        <w:t>有</w:t>
      </w:r>
      <w:r w:rsidR="002A6002" w:rsidRPr="00A04403">
        <w:rPr>
          <w:rFonts w:ascii="SimHei" w:eastAsia="SimHei" w:hAnsi="SimHei" w:cs="FangSong" w:hint="eastAsia"/>
          <w:sz w:val="32"/>
          <w:szCs w:val="32"/>
        </w:rPr>
        <w:t>志</w:t>
      </w:r>
      <w:r w:rsidRPr="00A04403">
        <w:rPr>
          <w:rFonts w:ascii="SimHei" w:eastAsia="SimHei" w:hAnsi="SimHei" w:cs="FangSong" w:hint="eastAsia"/>
          <w:sz w:val="32"/>
          <w:szCs w:val="32"/>
        </w:rPr>
        <w:t>在“人工智能＋”方向上</w:t>
      </w:r>
      <w:r w:rsidR="002A6002" w:rsidRPr="00A04403">
        <w:rPr>
          <w:rFonts w:ascii="SimHei" w:eastAsia="SimHei" w:hAnsi="SimHei" w:cs="FangSong" w:hint="eastAsia"/>
          <w:sz w:val="32"/>
          <w:szCs w:val="32"/>
        </w:rPr>
        <w:t>深耕，</w:t>
      </w:r>
      <w:r w:rsidRPr="00A04403">
        <w:rPr>
          <w:rFonts w:ascii="SimHei" w:eastAsia="SimHei" w:hAnsi="SimHei" w:cs="FangSong" w:hint="eastAsia"/>
          <w:sz w:val="32"/>
          <w:szCs w:val="32"/>
        </w:rPr>
        <w:t>具有独立法人资格</w:t>
      </w:r>
      <w:r w:rsidR="00C659A2" w:rsidRPr="00C659A2">
        <w:rPr>
          <w:rFonts w:ascii="SimHei" w:eastAsia="SimHei" w:hAnsi="SimHei" w:cs="FangSong" w:hint="eastAsia"/>
          <w:sz w:val="32"/>
          <w:szCs w:val="32"/>
        </w:rPr>
        <w:t>、</w:t>
      </w:r>
      <w:r w:rsidRPr="00A04403">
        <w:rPr>
          <w:rFonts w:ascii="SimHei" w:eastAsia="SimHei" w:hAnsi="SimHei" w:cs="FangSong" w:hint="eastAsia"/>
          <w:sz w:val="32"/>
          <w:szCs w:val="32"/>
        </w:rPr>
        <w:t>社会信誉良好</w:t>
      </w:r>
      <w:r w:rsidR="00C659A2" w:rsidRPr="00C659A2">
        <w:rPr>
          <w:rFonts w:ascii="SimHei" w:eastAsia="SimHei" w:hAnsi="SimHei" w:cs="FangSong" w:hint="eastAsia"/>
          <w:sz w:val="32"/>
          <w:szCs w:val="32"/>
        </w:rPr>
        <w:t>、</w:t>
      </w:r>
      <w:r w:rsidRPr="00A04403">
        <w:rPr>
          <w:rFonts w:ascii="SimHei" w:eastAsia="SimHei" w:hAnsi="SimHei" w:cs="FangSong" w:hint="eastAsia"/>
          <w:sz w:val="32"/>
          <w:szCs w:val="32"/>
        </w:rPr>
        <w:t>具备承办能力的事业单位</w:t>
      </w:r>
      <w:r w:rsidR="00C659A2" w:rsidRPr="00C659A2">
        <w:rPr>
          <w:rFonts w:ascii="SimHei" w:eastAsia="SimHei" w:hAnsi="SimHei" w:cs="FangSong" w:hint="eastAsia"/>
          <w:sz w:val="32"/>
          <w:szCs w:val="32"/>
        </w:rPr>
        <w:t>、</w:t>
      </w:r>
      <w:r w:rsidRPr="00A04403">
        <w:rPr>
          <w:rFonts w:ascii="SimHei" w:eastAsia="SimHei" w:hAnsi="SimHei" w:cs="FangSong" w:hint="eastAsia"/>
          <w:sz w:val="32"/>
          <w:szCs w:val="32"/>
        </w:rPr>
        <w:t>社团组织</w:t>
      </w:r>
      <w:r w:rsidR="00C659A2" w:rsidRPr="00C659A2">
        <w:rPr>
          <w:rFonts w:ascii="SimHei" w:eastAsia="SimHei" w:hAnsi="SimHei" w:cs="FangSong" w:hint="eastAsia"/>
          <w:sz w:val="32"/>
          <w:szCs w:val="32"/>
        </w:rPr>
        <w:t>、</w:t>
      </w:r>
      <w:r w:rsidRPr="00A04403">
        <w:rPr>
          <w:rFonts w:ascii="SimHei" w:eastAsia="SimHei" w:hAnsi="SimHei" w:cs="FangSong" w:hint="eastAsia"/>
          <w:sz w:val="32"/>
          <w:szCs w:val="32"/>
        </w:rPr>
        <w:t>企业均可申报。</w:t>
      </w:r>
    </w:p>
    <w:p w14:paraId="0F5B460B" w14:textId="41BEFB0C" w:rsidR="00B728B1" w:rsidRPr="00A04403" w:rsidRDefault="00B728B1" w:rsidP="00B728B1">
      <w:pPr>
        <w:spacing w:line="560" w:lineRule="exact"/>
        <w:ind w:firstLineChars="200" w:firstLine="640"/>
        <w:contextualSpacing/>
        <w:rPr>
          <w:rFonts w:ascii="SimHei" w:eastAsia="SimHei" w:hAnsi="SimHei" w:cs="FangSong"/>
          <w:sz w:val="32"/>
          <w:szCs w:val="32"/>
        </w:rPr>
      </w:pPr>
      <w:r w:rsidRPr="00A04403">
        <w:rPr>
          <w:rFonts w:ascii="SimHei" w:eastAsia="SimHei" w:hAnsi="SimHei" w:cs="FangSong"/>
          <w:sz w:val="32"/>
          <w:szCs w:val="32"/>
        </w:rPr>
        <w:t>一、资质与信誉审</w:t>
      </w:r>
      <w:r w:rsidR="00B529B2" w:rsidRPr="00A04403">
        <w:rPr>
          <w:rFonts w:ascii="SimHei" w:eastAsia="SimHei" w:hAnsi="SimHei" w:cs="FangSong" w:hint="eastAsia"/>
          <w:sz w:val="32"/>
          <w:szCs w:val="32"/>
        </w:rPr>
        <w:t>核</w:t>
      </w:r>
    </w:p>
    <w:p w14:paraId="3B9ADEC6" w14:textId="21851340" w:rsidR="00B728B1" w:rsidRPr="00A04403" w:rsidRDefault="00B529B2" w:rsidP="00B728B1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 w:hint="eastAsia"/>
          <w:sz w:val="32"/>
          <w:szCs w:val="32"/>
        </w:rPr>
        <w:t>（一）</w:t>
      </w:r>
      <w:r w:rsidR="00B728B1" w:rsidRPr="00A04403">
        <w:rPr>
          <w:rFonts w:ascii="FangSong" w:eastAsia="FangSong" w:hAnsi="FangSong" w:cs="FangSong"/>
          <w:sz w:val="32"/>
          <w:szCs w:val="32"/>
        </w:rPr>
        <w:t>合法注册</w:t>
      </w:r>
    </w:p>
    <w:p w14:paraId="3F613669" w14:textId="18112C11" w:rsidR="00B728B1" w:rsidRPr="00A04403" w:rsidRDefault="00B529B2" w:rsidP="00B529B2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 w:hint="eastAsia"/>
          <w:sz w:val="32"/>
          <w:szCs w:val="32"/>
        </w:rPr>
        <w:t>1.</w:t>
      </w:r>
      <w:r w:rsidR="00B728B1" w:rsidRPr="00A04403">
        <w:rPr>
          <w:rFonts w:ascii="FangSong" w:eastAsia="FangSong" w:hAnsi="FangSong" w:cs="FangSong" w:hint="eastAsia"/>
          <w:sz w:val="32"/>
          <w:szCs w:val="32"/>
        </w:rPr>
        <w:t>支持</w:t>
      </w:r>
      <w:r w:rsidR="00B728B1" w:rsidRPr="00A04403">
        <w:rPr>
          <w:rFonts w:ascii="FangSong" w:eastAsia="FangSong" w:hAnsi="FangSong" w:cs="FangSong"/>
          <w:sz w:val="32"/>
          <w:szCs w:val="32"/>
        </w:rPr>
        <w:t>单位</w:t>
      </w:r>
      <w:r w:rsidR="00B728B1" w:rsidRPr="00A04403">
        <w:rPr>
          <w:rFonts w:ascii="FangSong" w:eastAsia="FangSong" w:hAnsi="FangSong" w:cs="FangSong" w:hint="eastAsia"/>
          <w:sz w:val="32"/>
          <w:szCs w:val="32"/>
        </w:rPr>
        <w:t>、</w:t>
      </w:r>
      <w:r w:rsidR="00B728B1" w:rsidRPr="00A04403">
        <w:rPr>
          <w:rFonts w:ascii="FangSong" w:eastAsia="FangSong" w:hAnsi="FangSong" w:cs="FangSong"/>
          <w:sz w:val="32"/>
          <w:szCs w:val="32"/>
        </w:rPr>
        <w:t>承办单位具有独立法人资格的单位。</w:t>
      </w:r>
    </w:p>
    <w:p w14:paraId="0F7123E1" w14:textId="078E4545" w:rsidR="00B728B1" w:rsidRPr="00A04403" w:rsidRDefault="00B529B2" w:rsidP="00B728B1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 w:hint="eastAsia"/>
          <w:sz w:val="32"/>
          <w:szCs w:val="32"/>
        </w:rPr>
        <w:t>2.</w:t>
      </w:r>
      <w:r w:rsidR="00B728B1" w:rsidRPr="00A04403">
        <w:rPr>
          <w:rFonts w:ascii="FangSong" w:eastAsia="FangSong" w:hAnsi="FangSong" w:cs="FangSong"/>
          <w:sz w:val="32"/>
          <w:szCs w:val="32"/>
        </w:rPr>
        <w:t>有效营业执照</w:t>
      </w:r>
      <w:r w:rsidRPr="00A04403">
        <w:rPr>
          <w:rFonts w:ascii="FangSong" w:eastAsia="FangSong" w:hAnsi="FangSong" w:cs="FangSong" w:hint="eastAsia"/>
          <w:sz w:val="32"/>
          <w:szCs w:val="32"/>
        </w:rPr>
        <w:t>。</w:t>
      </w:r>
    </w:p>
    <w:p w14:paraId="3CD3D5E1" w14:textId="3412F6E4" w:rsidR="00B529B2" w:rsidRPr="00A04403" w:rsidRDefault="00B529B2" w:rsidP="00B529B2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 w:hint="eastAsia"/>
          <w:sz w:val="32"/>
          <w:szCs w:val="32"/>
        </w:rPr>
        <w:t>（二）信誉审核</w:t>
      </w:r>
    </w:p>
    <w:p w14:paraId="027A1807" w14:textId="242F5339" w:rsidR="00B728B1" w:rsidRPr="00A04403" w:rsidRDefault="00B529B2" w:rsidP="00B728B1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 w:hint="eastAsia"/>
          <w:sz w:val="32"/>
          <w:szCs w:val="32"/>
        </w:rPr>
        <w:t>1.同类其他赛事</w:t>
      </w:r>
      <w:r w:rsidR="00B728B1" w:rsidRPr="00A04403">
        <w:rPr>
          <w:rFonts w:ascii="FangSong" w:eastAsia="FangSong" w:hAnsi="FangSong" w:cs="FangSong"/>
          <w:sz w:val="32"/>
          <w:szCs w:val="32"/>
        </w:rPr>
        <w:t>无不良记录</w:t>
      </w:r>
      <w:r w:rsidRPr="00A04403">
        <w:rPr>
          <w:rFonts w:ascii="FangSong" w:eastAsia="FangSong" w:hAnsi="FangSong" w:cs="FangSong" w:hint="eastAsia"/>
          <w:sz w:val="32"/>
          <w:szCs w:val="32"/>
        </w:rPr>
        <w:t>。</w:t>
      </w:r>
    </w:p>
    <w:p w14:paraId="6EF5442E" w14:textId="12BA7448" w:rsidR="00B529B2" w:rsidRPr="00A04403" w:rsidRDefault="00B529B2" w:rsidP="00B728B1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 w:hint="eastAsia"/>
          <w:sz w:val="32"/>
          <w:szCs w:val="32"/>
        </w:rPr>
        <w:t>2.法人</w:t>
      </w:r>
      <w:r w:rsidR="00106D78" w:rsidRPr="00A04403">
        <w:rPr>
          <w:rFonts w:ascii="FangSong" w:eastAsia="FangSong" w:hAnsi="FangSong" w:cs="FangSong" w:hint="eastAsia"/>
          <w:sz w:val="32"/>
          <w:szCs w:val="32"/>
        </w:rPr>
        <w:t>、</w:t>
      </w:r>
      <w:r w:rsidRPr="00A04403">
        <w:rPr>
          <w:rFonts w:ascii="FangSong" w:eastAsia="FangSong" w:hAnsi="FangSong" w:cs="FangSong" w:hint="eastAsia"/>
          <w:sz w:val="32"/>
          <w:szCs w:val="32"/>
        </w:rPr>
        <w:t>股东无失信记录。</w:t>
      </w:r>
    </w:p>
    <w:p w14:paraId="20F87B3E" w14:textId="6D47BB06" w:rsidR="00B728B1" w:rsidRPr="00A04403" w:rsidRDefault="00B529B2" w:rsidP="00B728B1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 w:hint="eastAsia"/>
          <w:sz w:val="32"/>
          <w:szCs w:val="32"/>
        </w:rPr>
        <w:t>3.</w:t>
      </w:r>
      <w:r w:rsidR="00B728B1" w:rsidRPr="00A04403">
        <w:rPr>
          <w:rFonts w:ascii="FangSong" w:eastAsia="FangSong" w:hAnsi="FangSong" w:cs="FangSong"/>
          <w:sz w:val="32"/>
          <w:szCs w:val="32"/>
        </w:rPr>
        <w:t>承办单位</w:t>
      </w:r>
      <w:r w:rsidRPr="00A04403">
        <w:rPr>
          <w:rFonts w:ascii="FangSong" w:eastAsia="FangSong" w:hAnsi="FangSong" w:cs="FangSong" w:hint="eastAsia"/>
          <w:sz w:val="32"/>
          <w:szCs w:val="32"/>
        </w:rPr>
        <w:t>法人以及股东</w:t>
      </w:r>
      <w:r w:rsidR="00B728B1" w:rsidRPr="00A04403">
        <w:rPr>
          <w:rFonts w:ascii="FangSong" w:eastAsia="FangSong" w:hAnsi="FangSong" w:cs="FangSong"/>
          <w:sz w:val="32"/>
          <w:szCs w:val="32"/>
        </w:rPr>
        <w:t>近</w:t>
      </w:r>
      <w:r w:rsidR="00F156BC" w:rsidRPr="00A04403">
        <w:rPr>
          <w:rFonts w:ascii="FangSong" w:eastAsia="FangSong" w:hAnsi="FangSong" w:cs="FangSong" w:hint="eastAsia"/>
          <w:sz w:val="32"/>
          <w:szCs w:val="32"/>
        </w:rPr>
        <w:t>三</w:t>
      </w:r>
      <w:r w:rsidR="00B728B1" w:rsidRPr="00A04403">
        <w:rPr>
          <w:rFonts w:ascii="FangSong" w:eastAsia="FangSong" w:hAnsi="FangSong" w:cs="FangSong"/>
          <w:sz w:val="32"/>
          <w:szCs w:val="32"/>
        </w:rPr>
        <w:t>年内无违法违规及</w:t>
      </w:r>
      <w:r w:rsidRPr="00A04403">
        <w:rPr>
          <w:rFonts w:ascii="FangSong" w:eastAsia="FangSong" w:hAnsi="FangSong" w:cs="FangSong" w:hint="eastAsia"/>
          <w:sz w:val="32"/>
          <w:szCs w:val="32"/>
        </w:rPr>
        <w:t>欠薪被</w:t>
      </w:r>
      <w:r w:rsidR="00B728B1" w:rsidRPr="00A04403">
        <w:rPr>
          <w:rFonts w:ascii="FangSong" w:eastAsia="FangSong" w:hAnsi="FangSong" w:cs="FangSong"/>
          <w:sz w:val="32"/>
          <w:szCs w:val="32"/>
        </w:rPr>
        <w:t>诉讼记录。</w:t>
      </w:r>
    </w:p>
    <w:p w14:paraId="4080AB4C" w14:textId="2BC811E7" w:rsidR="002A6002" w:rsidRPr="00A04403" w:rsidRDefault="002A6002" w:rsidP="002A6002">
      <w:pPr>
        <w:spacing w:line="560" w:lineRule="exact"/>
        <w:ind w:firstLineChars="200" w:firstLine="640"/>
        <w:contextualSpacing/>
        <w:rPr>
          <w:rFonts w:ascii="SimHei" w:eastAsia="SimHei" w:hAnsi="SimHei" w:cs="FangSong"/>
          <w:sz w:val="32"/>
          <w:szCs w:val="32"/>
        </w:rPr>
      </w:pPr>
      <w:r w:rsidRPr="00A04403">
        <w:rPr>
          <w:rFonts w:ascii="SimHei" w:eastAsia="SimHei" w:hAnsi="SimHei" w:cs="FangSong" w:hint="eastAsia"/>
          <w:sz w:val="32"/>
          <w:szCs w:val="32"/>
        </w:rPr>
        <w:t>二</w:t>
      </w:r>
      <w:r w:rsidRPr="00A04403">
        <w:rPr>
          <w:rFonts w:ascii="SimHei" w:eastAsia="SimHei" w:hAnsi="SimHei" w:cs="FangSong"/>
          <w:sz w:val="32"/>
          <w:szCs w:val="32"/>
        </w:rPr>
        <w:t>、财务与企业信用</w:t>
      </w:r>
    </w:p>
    <w:p w14:paraId="421D5205" w14:textId="30498BEB" w:rsidR="002A6002" w:rsidRPr="00A04403" w:rsidRDefault="002A6002" w:rsidP="002A6002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/>
          <w:sz w:val="32"/>
          <w:szCs w:val="32"/>
        </w:rPr>
        <w:t>财务状况良好，</w:t>
      </w:r>
      <w:r w:rsidRPr="00A04403">
        <w:rPr>
          <w:rFonts w:ascii="FangSong" w:eastAsia="FangSong" w:hAnsi="FangSong" w:cs="FangSong" w:hint="eastAsia"/>
          <w:sz w:val="32"/>
          <w:szCs w:val="32"/>
        </w:rPr>
        <w:t>具备6人以上社保记录</w:t>
      </w:r>
      <w:r w:rsidRPr="00A04403">
        <w:rPr>
          <w:rFonts w:ascii="FangSong" w:eastAsia="FangSong" w:hAnsi="FangSong" w:cs="FangSong"/>
          <w:sz w:val="32"/>
          <w:szCs w:val="32"/>
        </w:rPr>
        <w:t>。无</w:t>
      </w:r>
      <w:r w:rsidRPr="00A04403">
        <w:rPr>
          <w:rFonts w:ascii="FangSong" w:eastAsia="FangSong" w:hAnsi="FangSong" w:cs="FangSong" w:hint="eastAsia"/>
          <w:sz w:val="32"/>
          <w:szCs w:val="32"/>
        </w:rPr>
        <w:t>欠薪欠款</w:t>
      </w:r>
      <w:r w:rsidRPr="00A04403">
        <w:rPr>
          <w:rFonts w:ascii="FangSong" w:eastAsia="FangSong" w:hAnsi="FangSong" w:cs="FangSong"/>
          <w:sz w:val="32"/>
          <w:szCs w:val="32"/>
        </w:rPr>
        <w:t>诉讼案件。</w:t>
      </w:r>
    </w:p>
    <w:p w14:paraId="56889ADD" w14:textId="634F3F40" w:rsidR="00C45CE3" w:rsidRPr="00A04403" w:rsidRDefault="002A6002" w:rsidP="00C45CE3">
      <w:pPr>
        <w:spacing w:line="560" w:lineRule="exact"/>
        <w:ind w:firstLineChars="200" w:firstLine="640"/>
        <w:contextualSpacing/>
        <w:rPr>
          <w:rFonts w:ascii="SimHei" w:eastAsia="SimHei" w:hAnsi="SimHei" w:cs="FangSong"/>
          <w:sz w:val="32"/>
          <w:szCs w:val="32"/>
        </w:rPr>
      </w:pPr>
      <w:r w:rsidRPr="00A04403">
        <w:rPr>
          <w:rFonts w:ascii="SimHei" w:eastAsia="SimHei" w:hAnsi="SimHei" w:cs="FangSong" w:hint="eastAsia"/>
          <w:sz w:val="32"/>
          <w:szCs w:val="32"/>
        </w:rPr>
        <w:t>三</w:t>
      </w:r>
      <w:r w:rsidR="00C45CE3" w:rsidRPr="00A04403">
        <w:rPr>
          <w:rFonts w:ascii="SimHei" w:eastAsia="SimHei" w:hAnsi="SimHei" w:cs="FangSong"/>
          <w:sz w:val="32"/>
          <w:szCs w:val="32"/>
        </w:rPr>
        <w:t>、</w:t>
      </w:r>
      <w:r w:rsidR="00FA6B59" w:rsidRPr="00A04403">
        <w:rPr>
          <w:rFonts w:ascii="SimHei" w:eastAsia="SimHei" w:hAnsi="SimHei" w:cs="FangSong" w:hint="eastAsia"/>
          <w:sz w:val="32"/>
          <w:szCs w:val="32"/>
        </w:rPr>
        <w:t>业绩经验</w:t>
      </w:r>
      <w:r w:rsidRPr="00A04403">
        <w:rPr>
          <w:rFonts w:ascii="SimHei" w:eastAsia="SimHei" w:hAnsi="SimHei" w:cs="FangSong" w:hint="eastAsia"/>
          <w:sz w:val="32"/>
          <w:szCs w:val="32"/>
        </w:rPr>
        <w:t>与应急管理</w:t>
      </w:r>
    </w:p>
    <w:p w14:paraId="2CFD933F" w14:textId="7272D14A" w:rsidR="00B728B1" w:rsidRPr="00A04403" w:rsidRDefault="00C45CE3" w:rsidP="00F156BC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 w:hint="eastAsia"/>
          <w:sz w:val="32"/>
          <w:szCs w:val="32"/>
        </w:rPr>
        <w:t>具有承办省级及以上</w:t>
      </w:r>
      <w:r w:rsidR="00CB6E1F" w:rsidRPr="00A04403">
        <w:rPr>
          <w:rFonts w:ascii="FangSong" w:eastAsia="FangSong" w:hAnsi="FangSong" w:cs="FangSong" w:hint="eastAsia"/>
          <w:sz w:val="32"/>
          <w:szCs w:val="32"/>
        </w:rPr>
        <w:t>白名单</w:t>
      </w:r>
      <w:r w:rsidR="00F156BC" w:rsidRPr="00A04403">
        <w:rPr>
          <w:rFonts w:ascii="FangSong" w:eastAsia="FangSong" w:hAnsi="FangSong" w:cs="FangSong" w:hint="eastAsia"/>
          <w:sz w:val="32"/>
          <w:szCs w:val="32"/>
        </w:rPr>
        <w:t>赛事</w:t>
      </w:r>
      <w:r w:rsidRPr="00A04403">
        <w:rPr>
          <w:rFonts w:ascii="FangSong" w:eastAsia="FangSong" w:hAnsi="FangSong" w:cs="FangSong" w:hint="eastAsia"/>
          <w:sz w:val="32"/>
          <w:szCs w:val="32"/>
        </w:rPr>
        <w:t>的组织策划实施工作经验；</w:t>
      </w:r>
      <w:r w:rsidR="00F156BC" w:rsidRPr="00A04403">
        <w:rPr>
          <w:rFonts w:ascii="FangSong" w:eastAsia="FangSong" w:hAnsi="FangSong" w:cs="FangSong" w:hint="eastAsia"/>
          <w:sz w:val="32"/>
          <w:szCs w:val="32"/>
        </w:rPr>
        <w:t>具备组织动员能力</w:t>
      </w:r>
      <w:r w:rsidRPr="00A04403">
        <w:rPr>
          <w:rFonts w:ascii="FangSong" w:eastAsia="FangSong" w:hAnsi="FangSong" w:cs="FangSong" w:hint="eastAsia"/>
          <w:sz w:val="32"/>
          <w:szCs w:val="32"/>
        </w:rPr>
        <w:t>，</w:t>
      </w:r>
      <w:r w:rsidR="00F156BC" w:rsidRPr="00A04403">
        <w:rPr>
          <w:rFonts w:ascii="FangSong" w:eastAsia="FangSong" w:hAnsi="FangSong" w:cs="FangSong" w:hint="eastAsia"/>
          <w:sz w:val="32"/>
          <w:szCs w:val="32"/>
        </w:rPr>
        <w:t>能够</w:t>
      </w:r>
      <w:r w:rsidRPr="00A04403">
        <w:rPr>
          <w:rFonts w:ascii="FangSong" w:eastAsia="FangSong" w:hAnsi="FangSong" w:cs="FangSong" w:hint="eastAsia"/>
          <w:sz w:val="32"/>
          <w:szCs w:val="32"/>
        </w:rPr>
        <w:t>制定赛区实施方案；能够按照大赛组委会统一安排，完成赛事各项执行工作；</w:t>
      </w:r>
      <w:r w:rsidR="00B728B1" w:rsidRPr="00A04403">
        <w:rPr>
          <w:rFonts w:ascii="FangSong" w:eastAsia="FangSong" w:hAnsi="FangSong" w:cs="FangSong"/>
          <w:sz w:val="32"/>
          <w:szCs w:val="32"/>
        </w:rPr>
        <w:t>具有完善的风险评估与应对机制</w:t>
      </w:r>
      <w:r w:rsidR="002A6002" w:rsidRPr="00A04403">
        <w:rPr>
          <w:rFonts w:ascii="FangSong" w:eastAsia="FangSong" w:hAnsi="FangSong" w:cs="FangSong" w:hint="eastAsia"/>
          <w:sz w:val="32"/>
          <w:szCs w:val="32"/>
        </w:rPr>
        <w:t>管理制度</w:t>
      </w:r>
      <w:r w:rsidR="00B728B1" w:rsidRPr="00A04403">
        <w:rPr>
          <w:rFonts w:ascii="FangSong" w:eastAsia="FangSong" w:hAnsi="FangSong" w:cs="FangSong"/>
          <w:sz w:val="32"/>
          <w:szCs w:val="32"/>
        </w:rPr>
        <w:t>。</w:t>
      </w:r>
    </w:p>
    <w:p w14:paraId="128AE2D0" w14:textId="1DFCBE5C" w:rsidR="00B728B1" w:rsidRPr="00A04403" w:rsidRDefault="00B728B1" w:rsidP="00B728B1">
      <w:pPr>
        <w:spacing w:line="560" w:lineRule="exact"/>
        <w:ind w:firstLineChars="200" w:firstLine="640"/>
        <w:contextualSpacing/>
        <w:rPr>
          <w:rFonts w:ascii="SimHei" w:eastAsia="SimHei" w:hAnsi="SimHei" w:cs="FangSong"/>
          <w:sz w:val="32"/>
          <w:szCs w:val="32"/>
        </w:rPr>
      </w:pPr>
      <w:r w:rsidRPr="00A04403">
        <w:rPr>
          <w:rFonts w:ascii="SimHei" w:eastAsia="SimHei" w:hAnsi="SimHei" w:cs="FangSong"/>
          <w:sz w:val="32"/>
          <w:szCs w:val="32"/>
        </w:rPr>
        <w:lastRenderedPageBreak/>
        <w:t>四、自律承诺</w:t>
      </w:r>
    </w:p>
    <w:p w14:paraId="752BFBCF" w14:textId="66CE937B" w:rsidR="00B728B1" w:rsidRPr="00A04403" w:rsidRDefault="00A1765D" w:rsidP="00B728B1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SimHei" w:hint="eastAsia"/>
          <w:bCs/>
          <w:sz w:val="32"/>
          <w:szCs w:val="32"/>
        </w:rPr>
        <w:t>所有活动需遵循《教育部办公厅等四部门关于印发〈面向中小学生的全国性竞赛活动管理办法〉的通知》（教监管厅函〔2022〕4号文件，</w:t>
      </w:r>
      <w:r w:rsidR="00B728B1" w:rsidRPr="00A04403">
        <w:rPr>
          <w:rFonts w:ascii="FangSong" w:eastAsia="FangSong" w:hAnsi="FangSong" w:cs="FangSong"/>
          <w:sz w:val="32"/>
          <w:szCs w:val="32"/>
        </w:rPr>
        <w:t>主动接受社会各界的监督，对于发现的违纪违法问题，及时报告并积极配合调查处理。</w:t>
      </w:r>
    </w:p>
    <w:p w14:paraId="4F1B4E52" w14:textId="0F1AB410" w:rsidR="00B728B1" w:rsidRPr="00A04403" w:rsidRDefault="00F156BC" w:rsidP="00B728B1">
      <w:pPr>
        <w:spacing w:line="560" w:lineRule="exact"/>
        <w:ind w:firstLineChars="200" w:firstLine="640"/>
        <w:contextualSpacing/>
        <w:rPr>
          <w:rFonts w:ascii="SimHei" w:eastAsia="SimHei" w:hAnsi="SimHei" w:cs="FangSong"/>
          <w:sz w:val="32"/>
          <w:szCs w:val="32"/>
        </w:rPr>
      </w:pPr>
      <w:r w:rsidRPr="00A04403">
        <w:rPr>
          <w:rFonts w:ascii="SimHei" w:eastAsia="SimHei" w:hAnsi="SimHei" w:cs="FangSong" w:hint="eastAsia"/>
          <w:sz w:val="32"/>
          <w:szCs w:val="32"/>
        </w:rPr>
        <w:t>五</w:t>
      </w:r>
      <w:r w:rsidR="00B728B1" w:rsidRPr="00A04403">
        <w:rPr>
          <w:rFonts w:ascii="SimHei" w:eastAsia="SimHei" w:hAnsi="SimHei" w:cs="FangSong"/>
          <w:sz w:val="32"/>
          <w:szCs w:val="32"/>
        </w:rPr>
        <w:t>、综合评价与决策</w:t>
      </w:r>
    </w:p>
    <w:p w14:paraId="11F89C35" w14:textId="7EE6C858" w:rsidR="00C45CE3" w:rsidRPr="00A04403" w:rsidRDefault="00B728B1" w:rsidP="00C45CE3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/>
          <w:sz w:val="32"/>
          <w:szCs w:val="32"/>
        </w:rPr>
        <w:t>根据上述标准，对候选</w:t>
      </w:r>
      <w:r w:rsidR="003B3F93" w:rsidRPr="00A04403">
        <w:rPr>
          <w:rFonts w:ascii="FangSong" w:eastAsia="FangSong" w:hAnsi="FangSong" w:cs="FangSong" w:hint="eastAsia"/>
          <w:sz w:val="32"/>
          <w:szCs w:val="32"/>
        </w:rPr>
        <w:t>合作</w:t>
      </w:r>
      <w:r w:rsidRPr="00A04403">
        <w:rPr>
          <w:rFonts w:ascii="FangSong" w:eastAsia="FangSong" w:hAnsi="FangSong" w:cs="FangSong"/>
          <w:sz w:val="32"/>
          <w:szCs w:val="32"/>
        </w:rPr>
        <w:t>单位进行全面评估。</w:t>
      </w:r>
      <w:r w:rsidR="00C45CE3" w:rsidRPr="00A04403">
        <w:rPr>
          <w:rFonts w:ascii="FangSong" w:eastAsia="FangSong" w:hAnsi="FangSong" w:cs="FangSong" w:hint="eastAsia"/>
          <w:sz w:val="32"/>
          <w:szCs w:val="32"/>
        </w:rPr>
        <w:t>大赛执委会将对</w:t>
      </w:r>
      <w:r w:rsidR="00CB6E1F" w:rsidRPr="00A04403">
        <w:rPr>
          <w:rFonts w:ascii="FangSong" w:eastAsia="FangSong" w:hAnsi="FangSong" w:cs="FangSong" w:hint="eastAsia"/>
          <w:sz w:val="32"/>
          <w:szCs w:val="32"/>
        </w:rPr>
        <w:t>申报</w:t>
      </w:r>
      <w:r w:rsidR="00B168D7" w:rsidRPr="00A04403">
        <w:rPr>
          <w:rFonts w:ascii="FangSong" w:eastAsia="FangSong" w:hAnsi="FangSong" w:cs="FangSong" w:hint="eastAsia"/>
          <w:sz w:val="32"/>
          <w:szCs w:val="32"/>
        </w:rPr>
        <w:t>材料</w:t>
      </w:r>
      <w:r w:rsidR="00C45CE3" w:rsidRPr="00A04403">
        <w:rPr>
          <w:rFonts w:ascii="FangSong" w:eastAsia="FangSong" w:hAnsi="FangSong" w:cs="FangSong" w:hint="eastAsia"/>
          <w:sz w:val="32"/>
          <w:szCs w:val="32"/>
        </w:rPr>
        <w:t>进行资质审核和考察</w:t>
      </w:r>
      <w:r w:rsidR="00101E92" w:rsidRPr="00A04403">
        <w:rPr>
          <w:rFonts w:ascii="FangSong" w:eastAsia="FangSong" w:hAnsi="FangSong" w:cs="FangSong" w:hint="eastAsia"/>
          <w:sz w:val="32"/>
          <w:szCs w:val="32"/>
        </w:rPr>
        <w:t>考评</w:t>
      </w:r>
      <w:r w:rsidR="00C45CE3" w:rsidRPr="00A04403">
        <w:rPr>
          <w:rFonts w:ascii="FangSong" w:eastAsia="FangSong" w:hAnsi="FangSong" w:cs="FangSong" w:hint="eastAsia"/>
          <w:sz w:val="32"/>
          <w:szCs w:val="32"/>
        </w:rPr>
        <w:t>。最终确定的</w:t>
      </w:r>
      <w:r w:rsidR="00AE3A5D" w:rsidRPr="00A04403">
        <w:rPr>
          <w:rFonts w:ascii="FangSong" w:eastAsia="FangSong" w:hAnsi="FangSong" w:cs="FangSong" w:hint="eastAsia"/>
          <w:sz w:val="32"/>
          <w:szCs w:val="32"/>
        </w:rPr>
        <w:t>赛事合作</w:t>
      </w:r>
      <w:r w:rsidR="00C45CE3" w:rsidRPr="00A04403">
        <w:rPr>
          <w:rFonts w:ascii="FangSong" w:eastAsia="FangSong" w:hAnsi="FangSong" w:cs="FangSong" w:hint="eastAsia"/>
          <w:sz w:val="32"/>
          <w:szCs w:val="32"/>
        </w:rPr>
        <w:t>单位名单将在大赛官网及公众号公布。</w:t>
      </w:r>
    </w:p>
    <w:p w14:paraId="54E77BDE" w14:textId="1FF83C47" w:rsidR="00B728B1" w:rsidRPr="00A04403" w:rsidRDefault="001E1B4B" w:rsidP="00A91088">
      <w:pPr>
        <w:spacing w:line="560" w:lineRule="exact"/>
        <w:ind w:firstLineChars="200" w:firstLine="640"/>
        <w:contextualSpacing/>
        <w:rPr>
          <w:rFonts w:ascii="SimHei" w:eastAsia="SimHei" w:hAnsi="SimHei" w:cs="FangSong"/>
          <w:sz w:val="32"/>
          <w:szCs w:val="32"/>
        </w:rPr>
      </w:pPr>
      <w:r>
        <w:rPr>
          <w:rFonts w:ascii="SimHei" w:eastAsia="SimHei" w:hAnsi="SimHei" w:cs="FangSong" w:hint="eastAsia"/>
          <w:sz w:val="32"/>
          <w:szCs w:val="32"/>
        </w:rPr>
        <w:t>六</w:t>
      </w:r>
      <w:r w:rsidR="00B728B1" w:rsidRPr="00A04403">
        <w:rPr>
          <w:rFonts w:ascii="SimHei" w:eastAsia="SimHei" w:hAnsi="SimHei" w:cs="FangSong"/>
          <w:sz w:val="32"/>
          <w:szCs w:val="32"/>
        </w:rPr>
        <w:t>、附则</w:t>
      </w:r>
    </w:p>
    <w:p w14:paraId="4F87E5C3" w14:textId="6DBCC7FF" w:rsidR="00B728B1" w:rsidRPr="00A04403" w:rsidRDefault="00B728B1" w:rsidP="00BC115B">
      <w:pPr>
        <w:spacing w:line="560" w:lineRule="exact"/>
        <w:ind w:firstLineChars="200" w:firstLine="640"/>
        <w:contextualSpacing/>
        <w:rPr>
          <w:rFonts w:ascii="FangSong" w:eastAsia="FangSong" w:hAnsi="FangSong" w:cs="FangSong"/>
          <w:sz w:val="32"/>
          <w:szCs w:val="32"/>
        </w:rPr>
      </w:pPr>
      <w:r w:rsidRPr="00A04403">
        <w:rPr>
          <w:rFonts w:ascii="FangSong" w:eastAsia="FangSong" w:hAnsi="FangSong" w:cs="FangSong"/>
          <w:sz w:val="32"/>
          <w:szCs w:val="32"/>
        </w:rPr>
        <w:t>本遴选及管理</w:t>
      </w:r>
      <w:r w:rsidR="00B168D7" w:rsidRPr="00A04403">
        <w:rPr>
          <w:rFonts w:ascii="FangSong" w:eastAsia="FangSong" w:hAnsi="FangSong" w:cs="FangSong" w:hint="eastAsia"/>
          <w:sz w:val="32"/>
          <w:szCs w:val="32"/>
        </w:rPr>
        <w:t>制度</w:t>
      </w:r>
      <w:r w:rsidRPr="00A04403">
        <w:rPr>
          <w:rFonts w:ascii="FangSong" w:eastAsia="FangSong" w:hAnsi="FangSong" w:cs="FangSong"/>
          <w:sz w:val="32"/>
          <w:szCs w:val="32"/>
        </w:rPr>
        <w:t>自发布之日起生效实施，</w:t>
      </w:r>
      <w:r w:rsidR="00C45CE3" w:rsidRPr="00BC115B">
        <w:rPr>
          <w:rFonts w:ascii="FangSong" w:eastAsia="FangSong" w:hAnsi="FangSong" w:cs="FangSong" w:hint="eastAsia"/>
          <w:sz w:val="32"/>
          <w:szCs w:val="32"/>
        </w:rPr>
        <w:t>执委会</w:t>
      </w:r>
      <w:r w:rsidR="00B168D7" w:rsidRPr="00BC115B">
        <w:rPr>
          <w:rFonts w:ascii="FangSong" w:eastAsia="FangSong" w:hAnsi="FangSong" w:cs="FangSong" w:hint="eastAsia"/>
          <w:sz w:val="32"/>
          <w:szCs w:val="32"/>
        </w:rPr>
        <w:t>对</w:t>
      </w:r>
      <w:r w:rsidR="00B168D7" w:rsidRPr="00A04403">
        <w:rPr>
          <w:rFonts w:ascii="FangSong" w:eastAsia="FangSong" w:hAnsi="FangSong" w:cs="FangSong" w:hint="eastAsia"/>
          <w:sz w:val="32"/>
          <w:szCs w:val="32"/>
        </w:rPr>
        <w:t>本制度</w:t>
      </w:r>
      <w:r w:rsidRPr="00A04403">
        <w:rPr>
          <w:rFonts w:ascii="FangSong" w:eastAsia="FangSong" w:hAnsi="FangSong" w:cs="FangSong"/>
          <w:sz w:val="32"/>
          <w:szCs w:val="32"/>
        </w:rPr>
        <w:t>具体条款的适用享有解释权。</w:t>
      </w:r>
      <w:bookmarkEnd w:id="0"/>
    </w:p>
    <w:p w14:paraId="24DD49EB" w14:textId="77777777" w:rsidR="00B168D7" w:rsidRPr="00A04403" w:rsidRDefault="00B168D7" w:rsidP="00B168D7">
      <w:pPr>
        <w:spacing w:line="560" w:lineRule="exact"/>
        <w:ind w:right="960"/>
        <w:contextualSpacing/>
        <w:mirrorIndents/>
        <w:rPr>
          <w:rFonts w:ascii="FangSong" w:eastAsia="FangSong" w:hAnsi="FangSong" w:cs="FangSong"/>
          <w:sz w:val="32"/>
          <w:szCs w:val="32"/>
        </w:rPr>
      </w:pPr>
    </w:p>
    <w:p w14:paraId="6494F438" w14:textId="77777777" w:rsidR="00B168D7" w:rsidRPr="00A04403" w:rsidRDefault="00B168D7" w:rsidP="00B168D7">
      <w:pPr>
        <w:spacing w:line="560" w:lineRule="exact"/>
        <w:ind w:right="960"/>
        <w:contextualSpacing/>
        <w:mirrorIndents/>
        <w:rPr>
          <w:rFonts w:ascii="FangSong" w:eastAsia="FangSong" w:hAnsi="FangSong" w:cs="FangSong"/>
          <w:sz w:val="32"/>
          <w:szCs w:val="32"/>
        </w:rPr>
      </w:pPr>
    </w:p>
    <w:p w14:paraId="1A4A0661" w14:textId="77777777" w:rsidR="00B168D7" w:rsidRPr="00A04403" w:rsidRDefault="00B168D7" w:rsidP="00B168D7">
      <w:pPr>
        <w:spacing w:line="560" w:lineRule="exact"/>
        <w:ind w:right="960"/>
        <w:contextualSpacing/>
        <w:mirrorIndents/>
        <w:rPr>
          <w:rFonts w:ascii="FangSong" w:eastAsia="FangSong" w:hAnsi="FangSong" w:cs="FangSong"/>
          <w:sz w:val="32"/>
          <w:szCs w:val="32"/>
        </w:rPr>
      </w:pPr>
    </w:p>
    <w:p w14:paraId="4396516D" w14:textId="77777777" w:rsidR="00B168D7" w:rsidRPr="00A04403" w:rsidRDefault="00B168D7" w:rsidP="00B168D7">
      <w:pPr>
        <w:spacing w:line="560" w:lineRule="exact"/>
        <w:ind w:firstLineChars="300" w:firstLine="960"/>
        <w:contextualSpacing/>
        <w:rPr>
          <w:rFonts w:ascii="FangSong" w:eastAsia="FangSong" w:hAnsi="FangSong" w:cs="SimHei"/>
          <w:sz w:val="32"/>
          <w:szCs w:val="32"/>
        </w:rPr>
      </w:pPr>
      <w:r w:rsidRPr="00A04403">
        <w:rPr>
          <w:rFonts w:ascii="FangSong" w:eastAsia="FangSong" w:hAnsi="FangSong" w:cs="SimHei" w:hint="eastAsia"/>
          <w:sz w:val="32"/>
          <w:szCs w:val="32"/>
        </w:rPr>
        <w:t>全国青少年人工智能辅助生成数字艺术创作者大赛</w:t>
      </w:r>
    </w:p>
    <w:p w14:paraId="3C34C09D" w14:textId="77777777" w:rsidR="00B168D7" w:rsidRPr="00A04403" w:rsidRDefault="00B168D7" w:rsidP="00B168D7">
      <w:pPr>
        <w:spacing w:line="560" w:lineRule="exact"/>
        <w:ind w:firstLineChars="2200" w:firstLine="7040"/>
        <w:contextualSpacing/>
        <w:rPr>
          <w:rFonts w:ascii="FangSong" w:eastAsia="FangSong" w:hAnsi="FangSong" w:cs="SimHei"/>
          <w:sz w:val="32"/>
          <w:szCs w:val="32"/>
        </w:rPr>
      </w:pPr>
      <w:r w:rsidRPr="00A04403">
        <w:rPr>
          <w:rFonts w:ascii="FangSong" w:eastAsia="FangSong" w:hAnsi="FangSong" w:cs="SimHei" w:hint="eastAsia"/>
          <w:sz w:val="32"/>
          <w:szCs w:val="32"/>
        </w:rPr>
        <w:t xml:space="preserve">组委会                                </w:t>
      </w:r>
    </w:p>
    <w:p w14:paraId="1A07F648" w14:textId="4F8DA0D5" w:rsidR="00B168D7" w:rsidRPr="00A04403" w:rsidRDefault="004C4E69" w:rsidP="00B168D7">
      <w:pPr>
        <w:spacing w:line="560" w:lineRule="exact"/>
        <w:ind w:firstLineChars="1700" w:firstLine="5440"/>
        <w:contextualSpacing/>
        <w:rPr>
          <w:rFonts w:ascii="FangSong" w:eastAsia="FangSong" w:hAnsi="FangSong" w:cs="SimHei"/>
          <w:sz w:val="32"/>
          <w:szCs w:val="32"/>
        </w:rPr>
      </w:pPr>
      <w:r>
        <w:rPr>
          <w:rFonts w:ascii="FangSong" w:eastAsia="FangSong" w:hAnsi="FangSong" w:cs="SimHei" w:hint="eastAsia"/>
          <w:sz w:val="32"/>
          <w:szCs w:val="32"/>
        </w:rPr>
        <w:t xml:space="preserve">     </w:t>
      </w:r>
      <w:r w:rsidR="00B168D7" w:rsidRPr="00A04403">
        <w:rPr>
          <w:rFonts w:ascii="FangSong" w:eastAsia="FangSong" w:hAnsi="FangSong" w:cs="SimHei" w:hint="eastAsia"/>
          <w:sz w:val="32"/>
          <w:szCs w:val="32"/>
        </w:rPr>
        <w:t>202</w:t>
      </w:r>
      <w:r w:rsidR="00B168D7" w:rsidRPr="00A04403">
        <w:rPr>
          <w:rFonts w:ascii="FangSong" w:eastAsia="FangSong" w:hAnsi="FangSong" w:cs="SimHei"/>
          <w:sz w:val="32"/>
          <w:szCs w:val="32"/>
        </w:rPr>
        <w:t>5</w:t>
      </w:r>
      <w:r w:rsidR="00B168D7" w:rsidRPr="00A04403">
        <w:rPr>
          <w:rFonts w:ascii="FangSong" w:eastAsia="FangSong" w:hAnsi="FangSong" w:cs="SimHei" w:hint="eastAsia"/>
          <w:sz w:val="32"/>
          <w:szCs w:val="32"/>
        </w:rPr>
        <w:t>年</w:t>
      </w:r>
      <w:r w:rsidR="00B168D7" w:rsidRPr="00A04403">
        <w:rPr>
          <w:rFonts w:ascii="FangSong" w:eastAsia="FangSong" w:hAnsi="FangSong" w:cs="SimHei"/>
          <w:sz w:val="32"/>
          <w:szCs w:val="32"/>
        </w:rPr>
        <w:t>1</w:t>
      </w:r>
      <w:r>
        <w:rPr>
          <w:rFonts w:ascii="FangSong" w:eastAsia="FangSong" w:hAnsi="FangSong" w:cs="SimHei" w:hint="eastAsia"/>
          <w:sz w:val="32"/>
          <w:szCs w:val="32"/>
        </w:rPr>
        <w:t>1</w:t>
      </w:r>
      <w:r w:rsidR="00B168D7" w:rsidRPr="00A04403">
        <w:rPr>
          <w:rFonts w:ascii="FangSong" w:eastAsia="FangSong" w:hAnsi="FangSong" w:cs="SimHei" w:hint="eastAsia"/>
          <w:sz w:val="32"/>
          <w:szCs w:val="32"/>
        </w:rPr>
        <w:t>月</w:t>
      </w:r>
    </w:p>
    <w:p w14:paraId="1AE8EF76" w14:textId="3E7FE2D3" w:rsidR="00B168D7" w:rsidRPr="00A04403" w:rsidRDefault="00B168D7" w:rsidP="00B168D7">
      <w:pPr>
        <w:spacing w:line="560" w:lineRule="exact"/>
        <w:contextualSpacing/>
        <w:rPr>
          <w:rFonts w:ascii="FangSong" w:eastAsia="FangSong" w:hAnsi="FangSong" w:cs="FangSong"/>
          <w:sz w:val="32"/>
          <w:szCs w:val="32"/>
        </w:rPr>
      </w:pPr>
    </w:p>
    <w:sectPr w:rsidR="00B168D7" w:rsidRPr="00A04403" w:rsidSect="002F7003">
      <w:footerReference w:type="default" r:id="rId6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CD178" w14:textId="77777777" w:rsidR="00B5518D" w:rsidRDefault="00B5518D" w:rsidP="00567D44">
      <w:r>
        <w:separator/>
      </w:r>
    </w:p>
  </w:endnote>
  <w:endnote w:type="continuationSeparator" w:id="0">
    <w:p w14:paraId="38725BC7" w14:textId="77777777" w:rsidR="00B5518D" w:rsidRDefault="00B5518D" w:rsidP="00567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9513958"/>
      <w:docPartObj>
        <w:docPartGallery w:val="Page Numbers (Bottom of Page)"/>
        <w:docPartUnique/>
      </w:docPartObj>
    </w:sdtPr>
    <w:sdtContent>
      <w:p w14:paraId="56A18573" w14:textId="6DAAF09E" w:rsidR="001E355B" w:rsidRDefault="001E355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152132" w14:textId="77777777" w:rsidR="001E355B" w:rsidRDefault="001E35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AC468" w14:textId="77777777" w:rsidR="00B5518D" w:rsidRDefault="00B5518D" w:rsidP="00567D44">
      <w:r>
        <w:separator/>
      </w:r>
    </w:p>
  </w:footnote>
  <w:footnote w:type="continuationSeparator" w:id="0">
    <w:p w14:paraId="280194EF" w14:textId="77777777" w:rsidR="00B5518D" w:rsidRDefault="00B5518D" w:rsidP="00567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D9"/>
    <w:rsid w:val="00025011"/>
    <w:rsid w:val="00060345"/>
    <w:rsid w:val="00101E92"/>
    <w:rsid w:val="00106D78"/>
    <w:rsid w:val="001220D9"/>
    <w:rsid w:val="001846D3"/>
    <w:rsid w:val="001A2350"/>
    <w:rsid w:val="001E1B4B"/>
    <w:rsid w:val="001E355B"/>
    <w:rsid w:val="00201B12"/>
    <w:rsid w:val="002515C3"/>
    <w:rsid w:val="002605CF"/>
    <w:rsid w:val="002A6002"/>
    <w:rsid w:val="002F7003"/>
    <w:rsid w:val="003026B8"/>
    <w:rsid w:val="00387F80"/>
    <w:rsid w:val="003B3F93"/>
    <w:rsid w:val="00412F4D"/>
    <w:rsid w:val="0042512A"/>
    <w:rsid w:val="004B07E6"/>
    <w:rsid w:val="004C411F"/>
    <w:rsid w:val="004C4E69"/>
    <w:rsid w:val="00530B5C"/>
    <w:rsid w:val="00537655"/>
    <w:rsid w:val="00557EAA"/>
    <w:rsid w:val="00567D44"/>
    <w:rsid w:val="005D27DC"/>
    <w:rsid w:val="0062796F"/>
    <w:rsid w:val="006462C8"/>
    <w:rsid w:val="00733756"/>
    <w:rsid w:val="007C4834"/>
    <w:rsid w:val="007D0E14"/>
    <w:rsid w:val="007F63D0"/>
    <w:rsid w:val="008359CA"/>
    <w:rsid w:val="00836305"/>
    <w:rsid w:val="00891186"/>
    <w:rsid w:val="008E6E06"/>
    <w:rsid w:val="00912C32"/>
    <w:rsid w:val="009476E2"/>
    <w:rsid w:val="00965F5B"/>
    <w:rsid w:val="009E5BDD"/>
    <w:rsid w:val="00A04403"/>
    <w:rsid w:val="00A1765D"/>
    <w:rsid w:val="00A237E0"/>
    <w:rsid w:val="00A91088"/>
    <w:rsid w:val="00AB5CFD"/>
    <w:rsid w:val="00AE3A5D"/>
    <w:rsid w:val="00B023C7"/>
    <w:rsid w:val="00B13A9F"/>
    <w:rsid w:val="00B168D7"/>
    <w:rsid w:val="00B529B2"/>
    <w:rsid w:val="00B5518D"/>
    <w:rsid w:val="00B65795"/>
    <w:rsid w:val="00B728B1"/>
    <w:rsid w:val="00BB2451"/>
    <w:rsid w:val="00BC115B"/>
    <w:rsid w:val="00BE4C56"/>
    <w:rsid w:val="00BF7932"/>
    <w:rsid w:val="00C25591"/>
    <w:rsid w:val="00C3317E"/>
    <w:rsid w:val="00C35083"/>
    <w:rsid w:val="00C45CE3"/>
    <w:rsid w:val="00C659A2"/>
    <w:rsid w:val="00CB6E1F"/>
    <w:rsid w:val="00D35169"/>
    <w:rsid w:val="00D64AD0"/>
    <w:rsid w:val="00D85264"/>
    <w:rsid w:val="00DA3ED7"/>
    <w:rsid w:val="00E475E7"/>
    <w:rsid w:val="00F156BC"/>
    <w:rsid w:val="00F73DC3"/>
    <w:rsid w:val="00FA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F2D0EC"/>
  <w15:chartTrackingRefBased/>
  <w15:docId w15:val="{D0641524-1D28-4AF5-A497-E59C50AD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0D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20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0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0D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0D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0D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0D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0D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0D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0D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0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0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0D9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0D9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0D9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0D9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0D9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0D9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220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0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0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0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0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0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0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0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0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0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7D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67D4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7D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67D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1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334</Words>
  <Characters>334</Characters>
  <Application>Microsoft Office Word</Application>
  <DocSecurity>0</DocSecurity>
  <Lines>9</Lines>
  <Paragraphs>6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 王</dc:creator>
  <cp:keywords/>
  <dc:description/>
  <cp:lastModifiedBy>jieling huang</cp:lastModifiedBy>
  <cp:revision>3</cp:revision>
  <cp:lastPrinted>2025-11-08T05:57:00Z</cp:lastPrinted>
  <dcterms:created xsi:type="dcterms:W3CDTF">2025-11-08T08:18:00Z</dcterms:created>
  <dcterms:modified xsi:type="dcterms:W3CDTF">2025-11-08T08:22:00Z</dcterms:modified>
</cp:coreProperties>
</file>